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6CCF">
      <w:pPr>
        <w:pStyle w:val="ConsPlusNormal"/>
        <w:spacing w:before="200"/>
      </w:pPr>
      <w:bookmarkStart w:id="0" w:name="_GoBack"/>
      <w:bookmarkEnd w:id="0"/>
    </w:p>
    <w:p w:rsidR="00000000" w:rsidRDefault="00A86CC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A86CCF">
      <w:pPr>
        <w:pStyle w:val="ConsPlusNormal"/>
        <w:spacing w:before="200"/>
        <w:jc w:val="both"/>
      </w:pPr>
      <w:r>
        <w:t>Республики Беларусь 17 ноября 2008 г. N 2/1552</w:t>
      </w:r>
    </w:p>
    <w:p w:rsidR="00000000" w:rsidRDefault="00A8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</w:pPr>
      <w:r>
        <w:t>ЗАКОН РЕСПУБЛИКИ БЕЛАРУСЬ</w:t>
      </w:r>
    </w:p>
    <w:p w:rsidR="00000000" w:rsidRDefault="00A86CCF">
      <w:pPr>
        <w:pStyle w:val="ConsPlusTitle"/>
        <w:jc w:val="center"/>
      </w:pPr>
      <w:r>
        <w:t>10 ноября 2008 г. N 455-З</w:t>
      </w:r>
    </w:p>
    <w:p w:rsidR="00000000" w:rsidRDefault="00A86CCF">
      <w:pPr>
        <w:pStyle w:val="ConsPlusTitle"/>
        <w:jc w:val="center"/>
      </w:pPr>
    </w:p>
    <w:p w:rsidR="00000000" w:rsidRDefault="00A86CCF">
      <w:pPr>
        <w:pStyle w:val="ConsPlusTitle"/>
        <w:jc w:val="center"/>
      </w:pPr>
      <w:r>
        <w:t>О</w:t>
      </w:r>
      <w:r>
        <w:t>Б ИНФОРМАЦИИ, ИНФОРМАТИЗАЦИИ И ЗАЩИТЕ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jc w:val="right"/>
      </w:pPr>
      <w:r>
        <w:rPr>
          <w:i/>
          <w:iCs/>
        </w:rPr>
        <w:t>Принят Палатой представителей 9 октября 2008 года</w:t>
      </w:r>
    </w:p>
    <w:p w:rsidR="00000000" w:rsidRDefault="00A86CCF">
      <w:pPr>
        <w:pStyle w:val="ConsPlusNormal"/>
        <w:jc w:val="right"/>
      </w:pPr>
      <w:r>
        <w:rPr>
          <w:i/>
          <w:iCs/>
        </w:rPr>
        <w:t>Одобрен Советом Республики 22 октября 2008 года</w:t>
      </w:r>
    </w:p>
    <w:p w:rsidR="00000000" w:rsidRDefault="00A86CC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6C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04.01.2014 N 102-З,</w:t>
            </w:r>
          </w:p>
          <w:p w:rsidR="00000000" w:rsidRDefault="00A86C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11.05.2016 N 362-З, от 24.05.2021 N 111-З, от</w:t>
            </w:r>
            <w:r>
              <w:rPr>
                <w:color w:val="392C69"/>
              </w:rPr>
              <w:t xml:space="preserve"> 10.10.2022 N 209-З)</w:t>
            </w:r>
          </w:p>
        </w:tc>
      </w:tr>
    </w:tbl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1</w:t>
      </w:r>
    </w:p>
    <w:p w:rsidR="00000000" w:rsidRDefault="00A86CCF">
      <w:pPr>
        <w:pStyle w:val="ConsPlusTitle"/>
        <w:jc w:val="center"/>
      </w:pPr>
      <w:r>
        <w:t>ОБЩИЕ ПОЛОЖЕНИЯ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база данных - совокупность структурированной и взаимосвязанной информации, организованной по определенным правилам на материальных носителях;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банк данных - организационно-техническая система, включающая одну или несколько баз данных и систему управления им</w:t>
      </w:r>
      <w:r>
        <w:t>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- субъект информационных отношений, реализующий права владения, пользования и распоряжения программно-техническими средствами, информационными</w:t>
      </w:r>
      <w:r>
        <w:t xml:space="preserve"> ресурсами, информационными системами и информационными сетями в пределах и порядке, определенных их собственником в соответствии с законодательством;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государственная информационная система - информ</w:t>
      </w:r>
      <w:r>
        <w:t>ационная система, создаваемая и (или) приобретаемая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государственный информационный ресурс - информационный ресурс, </w:t>
      </w:r>
      <w:r>
        <w:t>формируемый или приобретаемый за счет средств республиканского или местных бюджетов, государственных внебюджетных фондов, а также средств государственных юридических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документированная информация - информация, зафиксированная на материальном носителе с</w:t>
      </w:r>
      <w:r>
        <w:t xml:space="preserve"> реквизитами, позволяющими ее идентифицировать;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доступ к информации - возможность получения информации и пользования ею;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доступ к информационной системе и (или) информационной сети - возможность использования информационной системы и (или) информационной с</w:t>
      </w:r>
      <w:r>
        <w:t>ети;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защита информации - комплекс правовых, организационных и технических мер, направленных на обеспечение конфиденциальности, целостности, подлинности, доступности и сохранности информации;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</w:t>
      </w:r>
      <w:r>
        <w:t>тизация - организационный, социально-экономический и научно-технический процесс, обеспечивающий условия для формирования и использования информационных ресурсов и реализации информационных отношений;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>информация - сведения о лицах, предметах, фактах, событи</w:t>
      </w:r>
      <w:r>
        <w:t>ях, явлениях и процессах независимо от формы их представления;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информационная сеть - совокупность информационных систем либо комплексов программно-технических средств информационной системы, взаимодействующих посредством сетей электросвязи;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информационная </w:t>
      </w:r>
      <w:r>
        <w:t>система - совокупность банков данных, информационных технологий и комплекса (комплексов) программно-технических средств;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информационная технология - совокупность процессов, методов осуществления поиска, получения, передачи, сбора, обработки, накопления, хр</w:t>
      </w:r>
      <w:r>
        <w:t>анения, распространения и (или) предоставления информации, а также пользования информацией и защиты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информационная услуга - деятельность по осуществлению поиска, получения, передачи, сбора, обработки, накопления, хранения, распространения и (ил</w:t>
      </w:r>
      <w:r>
        <w:t>и) предоставления информации, а также защиты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информационные отношения - отношения, возникающие при поиске, получении, передаче, сборе, обработке, накоплении, хранении, распространении и (или) предоставлении информации, пользовании информацией, </w:t>
      </w:r>
      <w:r>
        <w:t>защите информации, а также при применении информационных технологий;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информационный посредник - субъект информационных отношений, предоставляющий информационные услуги обладателям и (или) пользователям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информационный ресурс - организованная совокупность документированной информации, включающая базы данных, другие совокупности взаимосвязанной информации в информационных системах;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комплекс программно-технических средств - совокупность программных и техниче</w:t>
      </w:r>
      <w:r>
        <w:t>ских средств, обеспечивающих осуществление информационных отношений с помощью информационных технологий;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конфиденциальность информации - требование не допускать распространения и (или) предоставления информации без согласия ее обладателя или иного основани</w:t>
      </w:r>
      <w:r>
        <w:t>я, предусмотренного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обладатель информации - субъект информационных отношений, получивший права обладателя информации по основаниям, установленным актами законодательства, ил</w:t>
      </w:r>
      <w:r>
        <w:t>и по договору;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оператор информационной системы - субъект информационных отношений, осуществляющий эксплуатацию информационной системы и (или) оказывающий посредством ее информационные услуги;</w:t>
      </w:r>
    </w:p>
    <w:p w:rsidR="00000000" w:rsidRDefault="00A86CCF">
      <w:pPr>
        <w:pStyle w:val="ConsPlusNormal"/>
        <w:ind w:firstLine="540"/>
        <w:jc w:val="both"/>
      </w:pPr>
      <w:r>
        <w:t xml:space="preserve">абзац </w:t>
      </w:r>
      <w:r>
        <w:t>исключен. - Закон Республики Беларусь от 10.10.2022 N 209-З;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пользователь информации - субъект информационных отношений, получающий, распространяющий и (или) предоставляющий информацию, реализующий право на пользование ею;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пользователь информационной систе</w:t>
      </w:r>
      <w:r>
        <w:t>мы и (или) информационной сети - субъект информационных отношений, получивший доступ к информационной системе и (или) информационной сети и пользующийся ими;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предоставление информации - действия, направленные на ознакомление с информацией определенного кру</w:t>
      </w:r>
      <w:r>
        <w:t>га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распространение информации - действия, направленные на ознакомление с информацией неопределенного круга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собственник программно-технических средств, информационных ресурсов, информационных систем и информационных сетей - субъект информационных </w:t>
      </w:r>
      <w:r>
        <w:t>отношений, реализующий права владения, пользования и распоряжения программно-техническими средствами, информационными ресурсами, информационными системами и информационными сетями.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>Термин "персональные данные" используется в настоящем Законе в значении, оп</w:t>
      </w:r>
      <w:r>
        <w:t>ределенном Законом Республики Беларусь от 7 мая 2021 г. N 99-З "О защите персональных данных".</w:t>
      </w:r>
    </w:p>
    <w:p w:rsidR="00000000" w:rsidRDefault="00A86CCF">
      <w:pPr>
        <w:pStyle w:val="ConsPlusNormal"/>
        <w:jc w:val="both"/>
      </w:pPr>
      <w:r>
        <w:t>(часть вторая статьи 1 введена Законом Республики Беларусь от 10.10.2022 N 209-З)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действия настоящего Закона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Настоящим Законом регулируются общ</w:t>
      </w:r>
      <w:r>
        <w:t>ественные отношения, возникающие при: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поиске, получении, передаче, сборе, обработке, накоплении, хранении, распространении и (или) предоставлении информации, а также пользовании информацией;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создании и использовании информационных технологий, информационны</w:t>
      </w:r>
      <w:r>
        <w:t>х систем и информационных сетей, формировании информационных ресурсов;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организации и обеспечении защиты информации.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Законодательством могут быть установлены особенности правового регулирования информационных отношений, связанных со сведениями, составляющим</w:t>
      </w:r>
      <w:r>
        <w:t>и государственные секреты, с персональными данными, рекламой, защитой детей от информации, причиняющей вред их здоровью и развитию, научно-технической, статистической, правовой, экологической и иной информацией.</w:t>
      </w:r>
    </w:p>
    <w:p w:rsidR="00000000" w:rsidRDefault="00A86CCF">
      <w:pPr>
        <w:pStyle w:val="ConsPlusNormal"/>
        <w:jc w:val="both"/>
      </w:pPr>
      <w:r>
        <w:t>(в ред. Законов Республики Беларусь от 11.05</w:t>
      </w:r>
      <w:r>
        <w:t>.2016 N 362-З,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Действие настоящего Закона не распространяется на общественные отношения, связанные с деятельностью средств массовой информации и охраной информации, являющейся объектом интеллектуальной собственности.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Правовое регулирование отношений в области информации, информатизации и защиты информации</w:t>
      </w:r>
    </w:p>
    <w:p w:rsidR="00000000" w:rsidRDefault="00A86CCF">
      <w:pPr>
        <w:pStyle w:val="ConsPlusNormal"/>
        <w:ind w:firstLine="540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Отношения в области информации, информатизации и защиты информации регулируются законодательством</w:t>
      </w:r>
      <w:r>
        <w:t xml:space="preserve"> об информации, информатизации и защите информации,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Законодательство об информации, информатизации и защите информа</w:t>
      </w:r>
      <w:r>
        <w:t>ции основывается на Конституции Республики Беларусь и состоит из настоящего Закона и иных актов законодательства.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</w:t>
      </w:r>
      <w:r>
        <w:t>ла международного договора.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правового регулирования информационных отношений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Правовое регулирование информационных отношений осуществляется на основе следующих принципов: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свободы поиска, получения, передачи, сбора, обработки, накоплени</w:t>
      </w:r>
      <w:r>
        <w:t>я, хранения, распространения и (или) предоставления информации, а также пользования информацией;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установления ограничений распространения и (или) предоставления информации только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</w:t>
      </w:r>
      <w:r>
        <w:t>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своевременности предоставления, объективности, полноты и достоверности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защиты информации о частной жизни физического лица и персональных данных;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обеспечения безопасности личности, общества и государства при пользовании информацией и приме</w:t>
      </w:r>
      <w:r>
        <w:t>нении информационных технологий;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обязательности применения определенных информационных технологий для создания и эксплуатации информационных систем и информационных сетей в случаях, установленных </w:t>
      </w:r>
      <w:r>
        <w:lastRenderedPageBreak/>
        <w:t>законодательством.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</w:t>
      </w:r>
      <w:r>
        <w:t>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Субъекты информационных отношений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Субъектами информационных отношений могут являться: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Республика Беларусь, административно-территориальные единицы Республики Беларусь;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государственные органы, другие государственные организации (далее, если не предусмотрено иное, - государственные органы);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иные юридические лица, организации, не являющиеся юридическими лицами (далее</w:t>
      </w:r>
      <w:r>
        <w:t xml:space="preserve"> - юридические лица);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физические лица, в том числе индивидуальные предприниматели (далее - физические лица);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иностранные государства, международные организации.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Субъекты информационных отношений в соответствии с настоящим Законом могут выступать в качестве</w:t>
      </w:r>
      <w:r>
        <w:t>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обладателей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пользователей информации, информационных систем и (или) информационных сетей;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собственников и владельцев программно-технических средств, информационных ресурсов, информационных систем и информационных сетей;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информационных посредн</w:t>
      </w:r>
      <w:r>
        <w:t>иков;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операторов информационных систем.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Право на информацию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Государственные органы, физические и юридические лица вправе осуществлять поиск, получение, передачу, сбор, обработку, накопление, хранение, распространение и (или) предоставление инфо</w:t>
      </w:r>
      <w:r>
        <w:t>рмации, пользование информацией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отказ в предоставлении гражданин</w:t>
            </w:r>
            <w:r>
              <w:rPr>
                <w:color w:val="392C69"/>
              </w:rPr>
              <w:t>у информации установлена статьей 10.5 Кодекса Республики Беларусь об административных правонарушениях.</w:t>
            </w:r>
          </w:p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Уголовная ответственность за отказ в предоставлении гражданину информации установлена статьей 204 Уголовного кодекса Республики Беларусь.</w:t>
            </w:r>
          </w:p>
        </w:tc>
      </w:tr>
    </w:tbl>
    <w:p w:rsidR="00000000" w:rsidRDefault="00A86CCF">
      <w:pPr>
        <w:pStyle w:val="ConsPlusNormal"/>
        <w:spacing w:before="260"/>
        <w:ind w:firstLine="540"/>
        <w:jc w:val="both"/>
      </w:pPr>
      <w:r>
        <w:t>Государственные органы, общественные объединения, должностные лица обязаны предоставлять гражданам Республики Беларусь возможность ознакомления с информацией, затрагивающей их права и законные интересы, в порядке, установленном настоящим Законом и иными ак</w:t>
      </w:r>
      <w:r>
        <w:t>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Гражданам Республики Беларусь гарантируется право на получение, хранение и распространение полной, достоверной и своевременной информации о деятельности государственных органо</w:t>
      </w:r>
      <w:r>
        <w:t>в, общественных объединений, о политической, экономической, культурной и международной жизни, состоянии окружающей среды в порядке, установленном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</w:t>
      </w:r>
      <w:r>
        <w:t>раво на информацию не может быть использовано для пропаганды войны или экстремистской деятельности, а также для совершения иных противоправных деяний.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2</w:t>
      </w:r>
    </w:p>
    <w:p w:rsidR="00000000" w:rsidRDefault="00A86CCF">
      <w:pPr>
        <w:pStyle w:val="ConsPlusTitle"/>
        <w:jc w:val="center"/>
      </w:pPr>
      <w:r>
        <w:t>ГОСУДАРСТВЕННОЕ РЕГУЛИРОВАНИЕ И УПРАВЛЕНИЕ В ОБЛАСТИ ИНФОРМАЦИИ, ИНФОРМАТИЗАЦИИ И ЗАЩИТЫ ИНФОРМА</w:t>
      </w:r>
      <w:r>
        <w:t>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Государственное регулирование в области информации, информатизации и защиты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Государственное регулирование в области информации, информатизации и защиты информации включает: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обеспечение условий для реализации и защиты прав государ</w:t>
      </w:r>
      <w:r>
        <w:t>ственных органов, физических и юридических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создание системы информационной поддержки решения задач социально-экономического и научно-технического развития;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создание условий для развития и использования информационных технологий, информационных систем и информационных сетей на основе принципов технического нормирования и стандартизации, оценки соответствия техническим требованиям;</w:t>
      </w:r>
    </w:p>
    <w:p w:rsidR="00000000" w:rsidRDefault="00A86CCF">
      <w:pPr>
        <w:pStyle w:val="ConsPlusNormal"/>
        <w:jc w:val="both"/>
      </w:pPr>
      <w:r>
        <w:t>(в ред. Закона Республики Бел</w:t>
      </w:r>
      <w:r>
        <w:t>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формирование и осуществление единой научной, научно-технической, промышленной и инновационной политики в области информации, информатизации и защиты информации с учетом имеющегося научно-производственного потенциала и современн</w:t>
      </w:r>
      <w:r>
        <w:t>ого мирового уровня развития информационных технологий;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создание и совершенствование системы привлечения инвестиций и механизма стимулирования разработки и реализации проектов в области информации, информатизации и защиты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содействие развитию ры</w:t>
      </w:r>
      <w:r>
        <w:t>нка информационных технологий и информационных услуг, обеспечение условий для формирования и развития всех видов информационных ресурсов, информационных систем и информационных сетей;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обеспечение условий для участия Республики Беларусь, административно-тер</w:t>
      </w:r>
      <w:r>
        <w:t xml:space="preserve">риториальных единиц Республики Беларусь, государственных органов, физических и юридических лиц в международном сотрудничестве, включая взаимодействие с международными организациями, обеспечение выполнения обязательств по международным договорам Республики </w:t>
      </w:r>
      <w:r>
        <w:t>Беларусь;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разработку и обеспечение реализации целевых программ создания информационных систем, применения информационных технологий;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совершенствование законодательства об информации, информатизации и защите информации;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</w:t>
      </w:r>
      <w:r>
        <w:t xml:space="preserve">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иное государственное регулирование.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Осуществление государственного регулирования и управления в области информации, информатизации и защиты информации</w:t>
      </w:r>
    </w:p>
    <w:p w:rsidR="00000000" w:rsidRDefault="00A86CCF">
      <w:pPr>
        <w:pStyle w:val="ConsPlusNormal"/>
        <w:ind w:firstLine="540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Государственно</w:t>
      </w:r>
      <w:r>
        <w:t>е регулирование и управление в области информации, информатизации и защиты информации осуществляются Президентом Республики Беларусь, Советом Министров Республики Беларусь, Национальной академией наук Беларуси, Оперативно-аналитическим центром при Президен</w:t>
      </w:r>
      <w:r>
        <w:t>те Республики Беларусь, Министерством связи и информатизации, иными государственными органами в пределах их компетенции.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Президента Республики Беларусь в области информации, информатизации и защиты информации</w:t>
      </w:r>
    </w:p>
    <w:p w:rsidR="00000000" w:rsidRDefault="00A86CCF">
      <w:pPr>
        <w:pStyle w:val="ConsPlusNormal"/>
        <w:ind w:firstLine="540"/>
        <w:jc w:val="both"/>
      </w:pPr>
      <w:r>
        <w:t>(в ред. Закона Республики</w:t>
      </w:r>
      <w:r>
        <w:t xml:space="preserve">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Президент Республики Беларусь в соответствии с Конституцией Республики Беларусь, настоящим Законом и иными законодательными актами определяет единую государственную политику и осуществляет иное государственное регулировани</w:t>
      </w:r>
      <w:r>
        <w:t>е в области информации, информатизации и защиты информации.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Полномочия Совета Министров Республики Беларусь в области информации, информатизации и защиты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Совет Министров Республики Беларусь в области информации, информатизации и защ</w:t>
      </w:r>
      <w:r>
        <w:t>иты информации: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:rsidR="00000000" w:rsidRDefault="00A86CC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соответствии с пунктом 1 постановления Совета Министров Республики Беларусь от 04.04.2022 N 202 создана и введена в эксплуатацию с 6 июня 2022 года единая автоматизированная информационная система учета лиц, вакцинированных против COVID-19.</w:t>
            </w:r>
          </w:p>
        </w:tc>
      </w:tr>
    </w:tbl>
    <w:p w:rsidR="00000000" w:rsidRDefault="00A86CCF">
      <w:pPr>
        <w:pStyle w:val="ConsPlusNormal"/>
        <w:spacing w:before="260"/>
        <w:ind w:firstLine="540"/>
        <w:jc w:val="both"/>
      </w:pPr>
      <w:r>
        <w:t>координирует</w:t>
      </w:r>
      <w:r>
        <w:t>, направляет и контролирует работу республиканских органов государственного управления и иных государственных организаций, подчиненных Правительству Республики Беларусь;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утверждает государственные программы, если иное не предусмотрено законодательными акта</w:t>
      </w:r>
      <w:r>
        <w:t>ми, и обеспечивает их реализацию;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иные полномочия, возложенные на него Конституцией Республики Беларусь, настоящим Законом, иными законами и актами Президента Республики Беларусь.</w:t>
      </w:r>
    </w:p>
    <w:p w:rsidR="00000000" w:rsidRDefault="00A86CCF">
      <w:pPr>
        <w:pStyle w:val="ConsPlusNormal"/>
        <w:jc w:val="both"/>
      </w:pPr>
      <w:r>
        <w:t>(в ре</w:t>
      </w:r>
      <w:r>
        <w:t>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Полномочия Национальной академии наук Беларуси в области информации, информатизации и защиты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Национальная академия наук Беларуси в области информации, информатизации и защиты инфо</w:t>
      </w:r>
      <w:r>
        <w:t>рмации: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научно-методическое обеспечение развития информатизации, реализации государственных программ;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участвует в разработке проектов нормативных правовых актов;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12. Полномочия Оперативно-аналитического центра при Президенте Республики Беларусь в области </w:t>
      </w:r>
      <w:r>
        <w:rPr>
          <w:b/>
          <w:bCs/>
        </w:rPr>
        <w:t>информатизации и защиты информации</w:t>
      </w:r>
    </w:p>
    <w:p w:rsidR="00000000" w:rsidRDefault="00A86CCF">
      <w:pPr>
        <w:pStyle w:val="ConsPlusNormal"/>
        <w:ind w:firstLine="540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Оперативно-аналитический центр при Президенте Республики Беларусь в области информатизации и защиты информации: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государственное регулирование в сфере</w:t>
      </w:r>
      <w:r>
        <w:t xml:space="preserve"> межведомственного информационного взаимодействия государственных органов на основе межведомственных и иных государственных информационных систем, не предназначенных для обработки информации, содержащей государственные секреты, если иное не предусмотрено з</w:t>
      </w:r>
      <w:r>
        <w:t>аконодательными актами, а также в сфере эксплуатации и развития межведомственных информационных систем, определенных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осуществляет государственное регулирование и управление </w:t>
      </w:r>
      <w:r>
        <w:t>в сфере технической и криптографической защиты информации в соответствии с законодательными актами;</w:t>
      </w:r>
    </w:p>
    <w:p w:rsidR="00000000" w:rsidRDefault="00A86CCF">
      <w:pPr>
        <w:pStyle w:val="ConsPlusNormal"/>
        <w:jc w:val="both"/>
      </w:pPr>
      <w:r>
        <w:lastRenderedPageBreak/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в пределах своих полномочий контроль за технической и криптографической защитой инфор</w:t>
      </w:r>
      <w:r>
        <w:t>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разрабатывает проекты нормативных правовых актов, в том числе технических нормативных правовых актов, и принимает (издает) такие акты по вопросам технической и криптографической защиты информации, участвует в разработке проектов нормативных правовых</w:t>
      </w:r>
      <w:r>
        <w:t xml:space="preserve"> актов по вопросам информатизации;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органе государственного управлени</w:t>
            </w:r>
            <w:r>
              <w:rPr>
                <w:color w:val="392C69"/>
              </w:rPr>
              <w:t>я в сфере цифрового развития и вопросах информатизации см. Указ Президента Республики Беларусь от 07.04.2022 N 136.</w:t>
            </w:r>
          </w:p>
        </w:tc>
      </w:tr>
    </w:tbl>
    <w:p w:rsidR="00000000" w:rsidRDefault="00A86CCF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13. Полномочия Министерства связи и информатизации в области информатизации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Министерство связи и информатизации в области информатизации: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реализует единую государственную политику;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разрабатывает и реализует государс</w:t>
      </w:r>
      <w:r>
        <w:t>твенные программы;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участвует в разработке проектов нормативных правовых актов;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координирует работу по формированию и государственной регистрации информационных ресурсов;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устанавливает требования совместимости информационных ресурсов, информационных систем </w:t>
      </w:r>
      <w:r>
        <w:t>и информационных сетей;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разрабатывает и утверждает правила эксплуатации и взаимодействия информационных ресурсов, информационных систем и информационных сетей;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организует работы по техническому нормированию и стандартизации, оценке соответствия информацион</w:t>
      </w:r>
      <w:r>
        <w:t>ных систем и информационных сетей техническим требованиям;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стимулирует создание информационных технологий, информационных систем и информационных сетей;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международное сотрудничество, вк</w:t>
      </w:r>
      <w:r>
        <w:t>лючая взаимодействие с международными организациями, обеспечение выполнения обязательств по международным договорам Республики Беларусь;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</w:t>
      </w:r>
      <w:r>
        <w:t>ики Беларусь от 24.05.2021 N 111-З)</w:t>
      </w:r>
    </w:p>
    <w:p w:rsidR="00000000" w:rsidRDefault="00A86CC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6CC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86CC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О функционировании информационных систем и ресурсов Министерства финансов см. Указ Президента Республики Беларусь от 27.04.2023 N 125.</w:t>
            </w:r>
          </w:p>
        </w:tc>
      </w:tr>
    </w:tbl>
    <w:p w:rsidR="00000000" w:rsidRDefault="00A86CCF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14. Полномочия иных государственных органов в области информации, информатизации и защиты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 xml:space="preserve">Иные государственные органы в пределах своих полномочий в области информации, </w:t>
      </w:r>
      <w:r>
        <w:lastRenderedPageBreak/>
        <w:t>информатизации и защиты информации: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участвуют в реализации единой гос</w:t>
      </w:r>
      <w:r>
        <w:t>ударственной политики;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формируют и используют информационные ресурсы;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создают и развивают информационные системы и информационные сети, обеспечивают их совместимость и взаимодействие в информационном пространстве Республики Беларусь;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участвуют в техническо</w:t>
      </w:r>
      <w:r>
        <w:t>м нормировании и стандартизации в области информационных технологий, информационных систем и информационных сетей;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обеспечивают проведение оценки соответствия информационных технологий, информационн</w:t>
      </w:r>
      <w:r>
        <w:t>ых систем и информационных сетей техническим требованиям;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</w:t>
      </w:r>
      <w:r>
        <w:t>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3</w:t>
      </w:r>
    </w:p>
    <w:p w:rsidR="00000000" w:rsidRDefault="00A86CCF">
      <w:pPr>
        <w:pStyle w:val="ConsPlusTitle"/>
        <w:jc w:val="center"/>
      </w:pPr>
      <w:r>
        <w:t>ПРАВОВОЙ РЕЖИМ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Виды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В зависимости от категории доступа информация делится на: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общедоступную информацию;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информацию, распространение и (или) предоставление которой ограничено.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Общедоступная информация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К общедоступной информации относится информация, доступ к которой, распространение и (или) предоставление которой не ограничены.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Не могут быть ограничены доступ к информации, распространение и (или) предоставление инфор</w:t>
      </w:r>
      <w:r>
        <w:t>мации: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правах, свободах, законных интересах и обязанностях физических лиц, правах, законных интересах и обязанностях юридических лиц и о порядке реализации прав, свобод и законных интересов, исполнения обязанностей;</w:t>
      </w:r>
    </w:p>
    <w:p w:rsidR="00000000" w:rsidRDefault="00A86CCF">
      <w:pPr>
        <w:pStyle w:val="ConsPlusNormal"/>
        <w:jc w:val="both"/>
      </w:pPr>
      <w:r>
        <w:t xml:space="preserve">(в ред. Закона Республики Беларусь от </w:t>
      </w:r>
      <w:r>
        <w:t>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деятельности государственных органов, общественных объединений;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правовом статусе государственных органов, за исключением информации, доступ к которой ограничен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</w:t>
      </w:r>
      <w:r>
        <w:t>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социально-экономическом развитии Республики Беларусь и ее административно-территориальных единиц;</w:t>
      </w:r>
    </w:p>
    <w:p w:rsidR="00000000" w:rsidRDefault="00A86CCF">
      <w:pPr>
        <w:pStyle w:val="ConsPlusNormal"/>
        <w:jc w:val="both"/>
      </w:pPr>
      <w:r>
        <w:t>(абзац введен Законом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чрезвычайных ситуациях, экологической, санитарно-эпидемиологической обстановке</w:t>
      </w:r>
      <w:r>
        <w:t>, гидрометеорологической и иной информации, отражающей состояние общественной безопасности;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состоянии здравоохранения, демографии, образования, культуры, сельского хозяйства;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состоянии преступности, а также о фактах нарушения законности;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>о льготах и ко</w:t>
      </w:r>
      <w:r>
        <w:t>мпенсациях, предоставляемых государством физическим и юридическим лицам;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размерах золотого запаса;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 обобщенных показателях по внешней задолженности;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состоянии здоровья должностных лиц, занимающих должности, включенные в перечень высших государственных должностей Республики Беларусь;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накапливаемой в открытых фондах библиотек и архивов, информационных системах государственных органов, физических и юрид</w:t>
      </w:r>
      <w:r>
        <w:t>ических лиц, созданных (предназначенных) для информационного обслуживания физических лиц.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Информация, распространение и (или) предоставление которой ограничено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bookmarkStart w:id="1" w:name="Par246"/>
      <w:bookmarkEnd w:id="1"/>
      <w:r>
        <w:t>К информации, распространение и (или) предоставление которой ограничено</w:t>
      </w:r>
      <w:r>
        <w:t>, относится: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информация о частной жизни физического лица и персональные данные;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сведения, составляющие государственные секреты;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служебная информация ограниченного распространения;</w:t>
      </w:r>
    </w:p>
    <w:p w:rsidR="00000000" w:rsidRDefault="00A86CCF">
      <w:pPr>
        <w:pStyle w:val="ConsPlusNormal"/>
        <w:jc w:val="both"/>
      </w:pPr>
      <w:r>
        <w:t>(абзац введен Законом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информация,</w:t>
      </w:r>
      <w:r>
        <w:t xml:space="preserve"> составляющая коммерческую, профессиональную, банковскую и иную охраняемую законом тайну;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информация, содержащаяся в делах об административных правонарушениях, материалах и уголовных делах органов у</w:t>
      </w:r>
      <w:r>
        <w:t>головного преследования и суда до завершения производства по делу;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иная информация, доступ к которой ограничен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Правовой режим информации, распространение и (или) предоставле</w:t>
      </w:r>
      <w:r>
        <w:t>ние которой ограничено, определяется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Информация о частной жизни физического лица и персональные данные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Никто не вправе требовать от фи</w:t>
      </w:r>
      <w:r>
        <w:t>зического лица предоставления информации о его частной жизни и персональных данных, включая сведения, составляющие личную и семейную тайну, тайну телефонных переговоров, почтовых и иных сообщений, касающиеся состояния его здоровья, либо получать такую инфо</w:t>
      </w:r>
      <w:r>
        <w:t>рмацию иным образом помимо воли данного физического лица, кроме случаев, установленных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Сбор, обработка, хранение, предоставление, распространение информации о частной жизни </w:t>
      </w:r>
      <w:r>
        <w:t>физического лица, а также пользование ею и обработка персональных данных осуществляются с согласия данного физического лица, если иное не установлено законодательными актами.</w:t>
      </w:r>
    </w:p>
    <w:p w:rsidR="00000000" w:rsidRDefault="00A86CCF">
      <w:pPr>
        <w:pStyle w:val="ConsPlusNormal"/>
        <w:jc w:val="both"/>
      </w:pPr>
      <w:r>
        <w:t>(часть вторая статьи 18 в ред. Закона Республики Беларусь от 10.10.2022 N 209-З)</w:t>
      </w:r>
    </w:p>
    <w:p w:rsidR="00000000" w:rsidRDefault="00A86CCF">
      <w:pPr>
        <w:pStyle w:val="ConsPlusNormal"/>
        <w:ind w:firstLine="540"/>
        <w:jc w:val="both"/>
      </w:pPr>
      <w:r>
        <w:t>Часть третья статьи 18 исключена. - Закон Республики Беларусь от 10.10.2022 N 209-З.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18-1. Служебная информация ограниченного распространения</w:t>
      </w:r>
    </w:p>
    <w:p w:rsidR="00000000" w:rsidRDefault="00A86CCF">
      <w:pPr>
        <w:pStyle w:val="ConsPlusNormal"/>
        <w:ind w:firstLine="540"/>
        <w:jc w:val="both"/>
      </w:pPr>
      <w:r>
        <w:t>(введена Законом Республики Беларусь от 04.01.2014 N 102-З)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К служебной информации ограниченного распрост</w:t>
      </w:r>
      <w:r>
        <w:t>ранения относятся сведения, касающиеся деятельности государственного органа, юридического лица, распространение и (или) предоставление которых могут причинить вред национальной безопасности Республики Беларусь, общественному порядку, нравственности, правам</w:t>
      </w:r>
      <w:r>
        <w:t>, свободам и законным интересам физических лиц, в том числе их чести и достоинству, частной и семейной жизни, а также правам и законным интересам юридических лиц и которые не отнесены к государственным секретам.</w:t>
      </w:r>
    </w:p>
    <w:p w:rsidR="00000000" w:rsidRDefault="00A86CCF">
      <w:pPr>
        <w:pStyle w:val="ConsPlusNormal"/>
        <w:jc w:val="both"/>
      </w:pPr>
      <w:r>
        <w:lastRenderedPageBreak/>
        <w:t>(в ред. Закона Республики Беларусь от 10.10.</w:t>
      </w:r>
      <w:r>
        <w:t>2022 N 209-З)</w:t>
      </w:r>
    </w:p>
    <w:p w:rsidR="00000000" w:rsidRDefault="00A86CCF">
      <w:pPr>
        <w:pStyle w:val="ConsPlusNormal"/>
        <w:spacing w:before="200"/>
        <w:ind w:firstLine="540"/>
        <w:jc w:val="both"/>
      </w:pPr>
      <w:bookmarkStart w:id="2" w:name="Par272"/>
      <w:bookmarkEnd w:id="2"/>
      <w:r>
        <w:t>Сведения относятся к служебной информации ограниченного распространения в соответствии с перечнем сведений, относящихся к служебной информации ограниченного распространения, определяемым Советом Министров Республики Беларусь, а та</w:t>
      </w:r>
      <w:r>
        <w:t>кже в случаях, предусмотренных законами и решениями Президента Республики Беларусь. Решение об отнесении сведений к служебной информации ограниченного распространения принимается руководителем государственного органа, юридического лица или уполномоченным и</w:t>
      </w:r>
      <w:r>
        <w:t>м лицом.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На документах, содержащих служебную информацию ограниченного распространения, проставляется ограничительный гриф "Для служебного пользования".</w:t>
      </w:r>
    </w:p>
    <w:p w:rsidR="00000000" w:rsidRDefault="00A86CCF">
      <w:pPr>
        <w:pStyle w:val="ConsPlusNormal"/>
        <w:spacing w:before="200"/>
        <w:ind w:firstLine="540"/>
        <w:jc w:val="both"/>
      </w:pPr>
      <w:bookmarkStart w:id="3" w:name="Par275"/>
      <w:bookmarkEnd w:id="3"/>
      <w:r>
        <w:t>Порядок проставления ограничительн</w:t>
      </w:r>
      <w:r>
        <w:t>ого грифа "Для служебного пользования" и ведения делопроизводства по документам, содержащим служебную информацию ограниченного распространения, определяется Советом Министров Республики Беларусь.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Доступ к перечню сведений, относящихся к служебной информаци</w:t>
      </w:r>
      <w:r>
        <w:t>и ограниченного распространения, определяемому Советом Министров Республики Беларусь в соответствии с частью второй настоящей статьи, а также к порядку проставления ограничительного грифа "Для служебного пользования" и ведения делопроизводства по документа</w:t>
      </w:r>
      <w:r>
        <w:t>м, содержащим служебную информацию ограниченного распространения, определяемому Советом Министров Республики Беларусь в соответствии с частью четвертой настоящей статьи, не может быть ограничен.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 случае ликвидации государственного органа, юридического лиц</w:t>
      </w:r>
      <w:r>
        <w:t>а решение о дальнейшем использовании служебной информации ограниченного распространения принимается ликвидационной комиссией.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Документирование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Документирование информации осуществляется ее обладателем в соответствии с требованиями д</w:t>
      </w:r>
      <w:r>
        <w:t>елопроизводства, установленными  законодательством.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Порядок документирования информации, обработки, хранения, распространения и (или) предоставления документированной информации, а также пользования</w:t>
      </w:r>
      <w:r>
        <w:t xml:space="preserve"> ею устанавливается актами законодательства, в том числе техническими нормативными правовыми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4</w:t>
      </w:r>
    </w:p>
    <w:p w:rsidR="00000000" w:rsidRDefault="00A86CCF">
      <w:pPr>
        <w:pStyle w:val="ConsPlusTitle"/>
        <w:jc w:val="center"/>
      </w:pPr>
      <w:r>
        <w:t>РАСПРОСТРАНЕНИЕ И (ИЛИ) ПРЕДОСТАВЛЕНИЕ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Распространение и (или) предоставление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 xml:space="preserve">Распространяемая и (или) предоставляемая информация должна содержать достоверные сведения о ее обладателе, а также о лице, распространяющем и (или) предоставляющем информацию, в форме и объеме, </w:t>
      </w:r>
      <w:r>
        <w:t>достаточных для идентификации таких лиц.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При использовании для предоставления информации технических средств, позволяющих ознакомить с информацией определенный круг лиц, обладатель информации и информационный посредник обязаны обеспечить пользователям инфо</w:t>
      </w:r>
      <w:r>
        <w:t>рмации возможность свободного отказа от получения предоставляемой таким способом информации.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Если обладателем информации либо информационным посредником или владельцем информационной сети получено уведомление о нежелании конкретного пользователя информации</w:t>
      </w:r>
      <w:r>
        <w:t xml:space="preserve"> получать распространяемую и (или) предоставляемую информацию, они обязаны принять меры по предотвращению получения такой информации пользователем информации.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При распространении и (или) предоставлении информации по почте, сетям электросвязи лица, распрост</w:t>
      </w:r>
      <w:r>
        <w:t xml:space="preserve">раняющие и (или) предоставляющие информацию, обязаны соблюдать требования  </w:t>
      </w:r>
      <w:r>
        <w:lastRenderedPageBreak/>
        <w:t>законодательства о почтовой связи, об электросвязи и о рекламе.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bookmarkStart w:id="4" w:name="Par297"/>
      <w:bookmarkEnd w:id="4"/>
      <w:r>
        <w:t>Случаи и требования обязательного распространен</w:t>
      </w:r>
      <w:r>
        <w:t>ия и (или) предоставления информации, в том числе предоставления обязательных экземпляров документов, устанавливаются законодательными актами и постановлениями Совета Министров Республики Беларусь.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Порядок распространения и (или) предоставления информации, за исключением информации, указанной в части пятой настоящей статьи и части первой статьи 17 настоящего Закона, определяется соглашением субъектов соответствующих информационных отношений, если ино</w:t>
      </w:r>
      <w:r>
        <w:t>е не установлено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Предоставление общедоступной информации на основании обращения</w:t>
      </w:r>
    </w:p>
    <w:p w:rsidR="00000000" w:rsidRDefault="00A86CCF">
      <w:pPr>
        <w:pStyle w:val="ConsPlusNormal"/>
        <w:ind w:firstLine="540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Предоставление общедос</w:t>
      </w:r>
      <w:r>
        <w:t>тупной информации может осуществляться на основании обращения заинтересованного государственного органа, физического или юридического лица к обладателю такой информации.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Обращение за получением общедоступной информации может быть изложено в письменной, эле</w:t>
      </w:r>
      <w:r>
        <w:t>ктронной или устной форме.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Предоставление заинтересованному государственному органу, физическому или юридическому лицу общедоступной информации на основании обращения может осуществляться посредством: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устного изложения содержания запрашиваемой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ознакомления с документами, содержащими запрашиваемую информацию;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предоставления копии документа, содержащего запрашиваемую информацию, или выписок из него;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предоставления письменного или электронного ответа (справки), содержащего (содержащей) запрашиваему</w:t>
      </w:r>
      <w:r>
        <w:t>ю информацию.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Общедоступная информация может не предоставляться на основании обращения в случае, если: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для получения запрашиваемой информации требуется проведение аналитической работы, непосредственно не связанной с защитой прав и законных интересов обрати</w:t>
      </w:r>
      <w:r>
        <w:t>вшегося лица;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запрашиваемая информация опубликована в официальных периодических печатных изданиях, средствах массовой информации либо размещена в открытом доступе на официальных сайтах государственных органов в глобальной компьютерной сети Интернет (далее - интернет-сай</w:t>
      </w:r>
      <w:r>
        <w:t>ты) или на других государственных информационных ресурсах глобальной компьютерной сети Интернет;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запрашиваемая информация ранее предоставлялась обратившемуся лицу;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запрашивается информация, содержащаяся в докладных записках, поручениях должностных лиц и др</w:t>
      </w:r>
      <w:r>
        <w:t>угой внутренней переписке государственного органа, иного юридического лица, если такая информация непосредственно не связана с защитой прав и законных интересов лица, обратившегося за получением общедоступной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запрашиваются копии имеющихся в гос</w:t>
      </w:r>
      <w:r>
        <w:t>ударственном органе, у юридического лица документов других государственных органов, юридических лиц, за исключением случая, когда указанные государственные органы, юридические лица ликвидированы и отсутствуют их правопреемники, а также в иных случаях, когд</w:t>
      </w:r>
      <w:r>
        <w:t>а от указанных государственных органов, юридических лиц получить такие копии документов в установленном порядке невозможно;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 иных случаях, установленных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>Порядок подачи обра</w:t>
      </w:r>
      <w:r>
        <w:t>щений за получением общедоступной информации, а также порядок их рассмотрения определяются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Способы распространения и (или) предоставления общедоступной информаци</w:t>
      </w:r>
      <w:r>
        <w:rPr>
          <w:b/>
          <w:bCs/>
        </w:rPr>
        <w:t>и государственным органом</w:t>
      </w:r>
    </w:p>
    <w:p w:rsidR="00000000" w:rsidRDefault="00A86CCF">
      <w:pPr>
        <w:pStyle w:val="ConsPlusNormal"/>
        <w:ind w:firstLine="540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Распространение и (или) предоставление общедоступной информации могут осуществляться государственным органом посредством: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распространения в средствах массовой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размещения в государственном органе в доступном для обозрения месте (на информационных стендах, табло и (или) иным способом);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размещения на интернет-сайтах или других государственных информационных ресурсах глобальной компьютерной сети Интернет;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проведения</w:t>
      </w:r>
      <w:r>
        <w:t xml:space="preserve"> открытых заседаний, на которых обеспечивается возможность присутствия физических лиц, их представителей, представителей юридических лиц (далее - открытые заседания);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предоставления на основании обращения заинтересованного государственного органа, физическ</w:t>
      </w:r>
      <w:r>
        <w:t>ого или юридического лица;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распространения и (или) предоставления иными способами в соответствии с законодательством.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Распространение и (или) предоставление общедоступной информации осуществляются н</w:t>
      </w:r>
      <w:r>
        <w:t>а безвозмездной основе, если иное не установлено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Особенности предоставления общедоступной информации судами определяются законодательством, в том числе законодательством о с</w:t>
      </w:r>
      <w:r>
        <w:t>удопроизводстве.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22-1. Распространение общедоступной информации государственным органом</w:t>
      </w:r>
    </w:p>
    <w:p w:rsidR="00000000" w:rsidRDefault="00A86CCF">
      <w:pPr>
        <w:pStyle w:val="ConsPlusNormal"/>
        <w:ind w:firstLine="540"/>
        <w:jc w:val="both"/>
      </w:pPr>
      <w:r>
        <w:t>(введена Законом Республики Беларусь от 04.01.2014 N 102-З)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В государственном органе в доступном для обозрения месте должна быть размещена следующая информация, за исключением информации, распространение и (или) предоставление которой ограничено: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государственном органе (официальное наименование и структура госуда</w:t>
      </w:r>
      <w:r>
        <w:t>рственного органа; почтовый адрес, адрес электронной почты; номера телефонов справочных служб; режим работы государственного органа; сведения о руководителе государственного органа и его заместителях (должность, фамилия, собственное имя, отчество (если так</w:t>
      </w:r>
      <w:r>
        <w:t>овое имеется),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лиц, их представителей, представителей юридических лиц в этом органе);</w:t>
      </w:r>
    </w:p>
    <w:p w:rsidR="00000000" w:rsidRDefault="00A86CCF">
      <w:pPr>
        <w:pStyle w:val="ConsPlusNormal"/>
        <w:jc w:val="both"/>
      </w:pPr>
      <w:r>
        <w:t>(в ред. Закона</w:t>
      </w:r>
      <w:r>
        <w:t xml:space="preserve"> Республики Беларусь от 10.10.2022 N 209-З)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работе с обращениями физических и юридических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 осуществлении административных процедур в отношении физических и юридических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для государственных органов, указанных в части пятой настоящей статьи, - о</w:t>
      </w:r>
      <w:r>
        <w:t xml:space="preserve">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Государственный орган обязан размещать на и</w:t>
      </w:r>
      <w:r>
        <w:t>нтернет-сайте следующую информацию, за исключением информации, распространение и (или) предоставление которой ограничено: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>о государственном органе (официальное наименование и структура государственного органа; почтовый адрес, адрес электронной почты; номер</w:t>
      </w:r>
      <w:r>
        <w:t>а телефонов справочных служб; режим работы государственного органа; сведения о задачах и функциях государственного органа, его структурных подразделений, а также нормативные правовые акты (извлечения из них), определяющие эти задачи и функции; перечень тер</w:t>
      </w:r>
      <w:r>
        <w:t>риториальных органов, подчиненных (входящих в состав, систему) организаций, сведения об их задачах и функциях, а также их почтовые адреса, адреса интернет-сайтов и электронной почты, номера телефонов справочных служб; сведения о руководителе государственно</w:t>
      </w:r>
      <w:r>
        <w:t xml:space="preserve">го органа и его заместителях (должность, фамилия, собственное имя, отчество (если таковое имеется), номер служебного телефона); официальное наименование, почтовый адрес и режим работы вышестоящего государственного органа и график личного приема физических </w:t>
      </w:r>
      <w:r>
        <w:t>лиц, их представителей, представителей юридических лиц в этом органе);</w:t>
      </w:r>
    </w:p>
    <w:p w:rsidR="00000000" w:rsidRDefault="00A86CCF">
      <w:pPr>
        <w:pStyle w:val="ConsPlusNormal"/>
        <w:jc w:val="both"/>
      </w:pPr>
      <w:r>
        <w:t>(в ред. Законов Республики Беларусь от 24.05.2021 N 111-З, от 10.10.2022 N 209-З)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работе с обращениями физических и юридических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 осуществлении административных процедур в отнош</w:t>
      </w:r>
      <w:r>
        <w:t>ении физических и юридических лиц;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товарах (работах, услугах), производимых (выполняемых, оказываемых) государственной организацией;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новостях государственного органа;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 формах обратной связи;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для государственных органов, указанных в части пятой настоящ</w:t>
      </w:r>
      <w:r>
        <w:t>ей статьи, - о порядке подготовки и проведения открытых заседаний, повестке дня, дате, времени и месте проведения открытых заседаний (как правило, не позднее чем за пять календарных дней до дня проведения открытого заседания).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 государственном органе в до</w:t>
      </w:r>
      <w:r>
        <w:t>ступном для обозрения месте, на интернет-сайте может размещаться также иная информация в соответствии с законодательными актами, постановлениями Совета Министров Республики Беларусь либо по решению руководителя государственного органа.</w:t>
      </w:r>
    </w:p>
    <w:p w:rsidR="00000000" w:rsidRDefault="00A86CCF">
      <w:pPr>
        <w:pStyle w:val="ConsPlusNormal"/>
        <w:jc w:val="both"/>
      </w:pPr>
      <w:r>
        <w:t>(в ред. Закона Респу</w:t>
      </w:r>
      <w:r>
        <w:t>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Республиканские органы государственного управления, подчиненные Правительству Республики Беларусь, местные исполнительные и распорядительные органы ежегодно не позднее 1 марта года, следующего за отчетным, размещают на</w:t>
      </w:r>
      <w:r>
        <w:t xml:space="preserve"> интернет-сайтах и публикуют в средствах массовой информации общедоступную информацию о результатах своей работы за предыдущий год исходя из основных направлений деятельности указанных государственных органов.</w:t>
      </w:r>
    </w:p>
    <w:p w:rsidR="00000000" w:rsidRDefault="00A86CCF">
      <w:pPr>
        <w:pStyle w:val="ConsPlusNormal"/>
        <w:spacing w:before="200"/>
        <w:ind w:firstLine="540"/>
        <w:jc w:val="both"/>
      </w:pPr>
      <w:bookmarkStart w:id="5" w:name="Par360"/>
      <w:bookmarkEnd w:id="5"/>
      <w:r>
        <w:t>Заседания коллегий республиканских</w:t>
      </w:r>
      <w:r>
        <w:t xml:space="preserve"> органов государственного управления, подчиненных Правительству Республики Беларусь, заседания местных исполнительных и распорядительных органов проводятся в форме открытых заседаний, за исключением случаев обсуждения на них вопросов, содержащих информацию</w:t>
      </w:r>
      <w:r>
        <w:t>, распространение и (или) предоставление которой ограничено. В таких случаях проводятся закрытые заседания.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Государственные органы, указанные в части пятой настоящей статьи, самостоятельно определяют порядок подготовки и проведения ими открытых заседаний, </w:t>
      </w:r>
      <w:r>
        <w:t>в том числе размещения информации о проведении открытых заседаний и организации предварительной записи желающих присутствовать на них, если иное не предусмотрено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Открытые за</w:t>
      </w:r>
      <w:r>
        <w:t>седания государственных органов, не указанных в части пятой настоящей статьи, проводятся по решению их руководителей и в установленном ими порядке, если иное не предусмотрено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5</w:t>
      </w:r>
    </w:p>
    <w:p w:rsidR="00000000" w:rsidRDefault="00A86CCF">
      <w:pPr>
        <w:pStyle w:val="ConsPlusTitle"/>
        <w:jc w:val="center"/>
      </w:pPr>
      <w:r>
        <w:t>ИНФОРМАЦИОННЫЕ РЕСУРСЫ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Виды информационных ресурсов. Правовой режим информационных ресурсов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Информационные ресурсы делятся на государственные и негосударственные.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>Состав госуда</w:t>
      </w:r>
      <w:r>
        <w:t>рственных информационных ресурсов, порядок их формирования, а также пользования документированной информацией из государственных информационных ресурсов определяются законодательными актами и (или) постановлениями Совета Министров Республики Беларусь.</w:t>
      </w:r>
    </w:p>
    <w:p w:rsidR="00000000" w:rsidRDefault="00A86CCF">
      <w:pPr>
        <w:pStyle w:val="ConsPlusNormal"/>
        <w:jc w:val="both"/>
      </w:pPr>
      <w:r>
        <w:t>(в р</w:t>
      </w:r>
      <w:r>
        <w:t>ед. Законов Республики Беларусь от 11.05.2016 N 362-З,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Порядок формирования негосударственных информационных ресурсов определяется собственниками информационных ресурсов.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Государственная регистрация информационных ресурсо</w:t>
      </w:r>
      <w:r>
        <w:rPr>
          <w:b/>
          <w:bCs/>
        </w:rPr>
        <w:t>в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Государственная регистрация информационных ресурсов осуществляется в целях создания единой системы учета и сохранности информационных ресурсов, создания условий для их передачи на государственное архивное хранение, информирования государственных органов</w:t>
      </w:r>
      <w:r>
        <w:t>, физических и юридических лиц о составе и содержании информационных ресурсов в Республике Беларусь.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Государственная регистрация информационных ресурсов осуществляется Министерством связи и информатизации путем внесения сведений об информационных ресурсах </w:t>
      </w:r>
      <w:r>
        <w:t>в Государственный регистр информационных ресурсов.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Порядок государственной регистрации информационных ресурсов, за исключением информационных ресурсов, указанных в части четвертой настоящей статьи, </w:t>
      </w:r>
      <w:r>
        <w:t>и порядок ведения Государственного регистра информационных ресурсов определяются Советом Министров Республики Беларусь.</w:t>
      </w:r>
    </w:p>
    <w:p w:rsidR="00000000" w:rsidRDefault="00A86CCF">
      <w:pPr>
        <w:pStyle w:val="ConsPlusNormal"/>
        <w:spacing w:before="200"/>
        <w:ind w:firstLine="540"/>
        <w:jc w:val="both"/>
      </w:pPr>
      <w:bookmarkStart w:id="6" w:name="Par382"/>
      <w:bookmarkEnd w:id="6"/>
      <w:r>
        <w:t>Порядок регистрации информационных ресурсов, формируемых органами государственной безопасности, определяется Комитетом госуд</w:t>
      </w:r>
      <w:r>
        <w:t>арственной безопасности.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Государственной регистрации подлежат государственные информационные ресурсы.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Негосударственные информационные ресурсы регистрируются в Государственном регистре информационны</w:t>
      </w:r>
      <w:r>
        <w:t>х ресурсов на добровольной основе, если иное не установлено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6</w:t>
      </w:r>
    </w:p>
    <w:p w:rsidR="00000000" w:rsidRDefault="00A86CCF">
      <w:pPr>
        <w:pStyle w:val="ConsPlusTitle"/>
        <w:jc w:val="center"/>
      </w:pPr>
      <w:r>
        <w:t>ИНФОРМАЦИОННЫЕ ТЕХНОЛОГИИ, ИНФОРМАЦИОННЫЕ СИСТЕМЫ И ИНФОРМАЦИОННЫЕ СЕТИ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Создание и использование информационных технологий, информационных систем и информационных сетей</w:t>
      </w:r>
    </w:p>
    <w:p w:rsidR="00000000" w:rsidRDefault="00A86CC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A86C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функционирования Единой системы идентификации физических и юридических лиц утверждено приказом опе</w:t>
            </w:r>
            <w:r>
              <w:rPr>
                <w:color w:val="392C69"/>
              </w:rPr>
              <w:t>ративно-аналитического центра при Президенте Республики Беларусь от 31.10.2022 N 171.</w:t>
            </w:r>
          </w:p>
        </w:tc>
      </w:tr>
    </w:tbl>
    <w:p w:rsidR="00000000" w:rsidRDefault="00A86CCF">
      <w:pPr>
        <w:pStyle w:val="ConsPlusNormal"/>
        <w:spacing w:before="260"/>
        <w:ind w:firstLine="540"/>
        <w:jc w:val="both"/>
      </w:pPr>
      <w:r>
        <w:t>Создание информационных технологий, информационных систем и информационных сетей осуществляется государственными органами, физическими и юридическими лицами.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</w:t>
      </w:r>
      <w:r>
        <w:t>ные системы делятся на государственные и негосударственные.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Государственные информационные системы создаются в целях предоставления общедоступной информации, обеспечения ее объективности, полноты и достоверности, оказания информационных услуг, оптимизации </w:t>
      </w:r>
      <w:r>
        <w:t>деятельности государственных органов и обеспечения информационного обмена между ними.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Государственные информационные системы создаются в порядке и на условиях, определенных законодательством.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6CC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A86CCF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lastRenderedPageBreak/>
              <w:t>С 23 сентября 2023 года вступает в силу постановление Совета Министров Республики Беларусь от 19.06.2023 N 394 "Об информационных системах в сфере строительства".</w:t>
            </w:r>
          </w:p>
        </w:tc>
      </w:tr>
    </w:tbl>
    <w:p w:rsidR="00000000" w:rsidRDefault="00A86CCF">
      <w:pPr>
        <w:pStyle w:val="ConsPlusNormal"/>
        <w:spacing w:before="260"/>
        <w:ind w:firstLine="540"/>
        <w:jc w:val="both"/>
      </w:pPr>
      <w:r>
        <w:lastRenderedPageBreak/>
        <w:t>Порядок использования государственных информационных систем определяется Советом Министров Республики Беларусь.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Негосударственные информационные системы создаются физическими и юридическими лицами в целях удовлетворения своих информационных потребностей и </w:t>
      </w:r>
      <w:r>
        <w:t>(или) оказания информационных услуг.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Порядок создания и использования негосударственных информационных систем определяется их собственниками или уполномоченными ими лицами.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Порядок включения информационных систем в информационные сети, а также правила обме</w:t>
      </w:r>
      <w:r>
        <w:t>на информацией в них устанавливаются их собственниками или уполномоченными ими лицами.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Порядок использования информационных систем и информационных сетей в случае, когда собственниками программно-технических средств и информационных систем являются разные </w:t>
      </w:r>
      <w:r>
        <w:t>лица, определяется соглашением между этими лицами.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Идентификация лиц, участвующих в информационном обмене с использованием информационных систем и информационных сетей, осуществляется в случаях, установленных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</w:t>
      </w:r>
      <w:r>
        <w:t>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Государственная регистрация информационных систем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Государственная регистрация информационных систем осуществляется в целях создания единой системы учета информационных систем, обеспечения их сохранности, а т</w:t>
      </w:r>
      <w:r>
        <w:t>акже информирования государственных органов, физических и юридических лиц об информационных системах в Республике Беларусь.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Государственная регистрация информационных систем, за исключением информационных систем, указанных в части четвертой настоящей стать</w:t>
      </w:r>
      <w:r>
        <w:t>и, осуществляется Министерством связи и информатизации путем внесения сведений об информационных системах в Государственный регистр информационных систем.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Порядок государственной регистрации информа</w:t>
      </w:r>
      <w:r>
        <w:t>ционных систем, за исключением информационных систем, указанных в части четвертой настоящей статьи, и порядок ведения Государственного регистра информационных систем определяются Советом Министров Республики Беларусь.</w:t>
      </w:r>
    </w:p>
    <w:p w:rsidR="00000000" w:rsidRDefault="00A86CCF">
      <w:pPr>
        <w:pStyle w:val="ConsPlusNormal"/>
        <w:spacing w:before="200"/>
        <w:ind w:firstLine="540"/>
        <w:jc w:val="both"/>
      </w:pPr>
      <w:bookmarkStart w:id="7" w:name="Par416"/>
      <w:bookmarkEnd w:id="7"/>
      <w:r>
        <w:t>Порядок государственной регистрации информационных систем, содержащих государственные секреты, определяется Комитетом государственной безопасности.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Государственной регистрации подлежат государственн</w:t>
      </w:r>
      <w:r>
        <w:t>ые информационные системы.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Негосударственные информационные системы регистрируются в Государственном регистре информационных систем на добровольной основе, если иное не установлено законодательными актами.</w:t>
      </w:r>
    </w:p>
    <w:p w:rsidR="00000000" w:rsidRDefault="00A86CCF">
      <w:pPr>
        <w:pStyle w:val="ConsPlusNormal"/>
        <w:jc w:val="both"/>
      </w:pPr>
      <w:r>
        <w:t xml:space="preserve">(в ред. Законов Республики Беларусь от 04.01.2014 </w:t>
      </w:r>
      <w:r>
        <w:t>N 102-З,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7</w:t>
      </w:r>
    </w:p>
    <w:p w:rsidR="00000000" w:rsidRDefault="00A86CCF">
      <w:pPr>
        <w:pStyle w:val="ConsPlusTitle"/>
        <w:jc w:val="center"/>
      </w:pPr>
      <w:r>
        <w:t>ЗАЩИТА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Цели защиты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Целями защиты информации являются: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обеспечение национальной безопасности, суверенитета Республики Беларусь;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сохранение и неразглашение информации о частной жизни</w:t>
      </w:r>
      <w:r>
        <w:t xml:space="preserve"> физических лиц и персональных данных, содержащихся в информационных системах;</w:t>
      </w:r>
    </w:p>
    <w:p w:rsidR="00000000" w:rsidRDefault="00A86CCF">
      <w:pPr>
        <w:pStyle w:val="ConsPlusNormal"/>
        <w:jc w:val="both"/>
      </w:pPr>
      <w:r>
        <w:lastRenderedPageBreak/>
        <w:t>(в ред. Закона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обеспечение прав субъектов информационных отношений при создании, использовании и эксплуатации информационных систем и </w:t>
      </w:r>
      <w:r>
        <w:t>информационных сетей, использовании информационных технологий, а также формировании и использовании информационных ресурсов;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недопущение неправомерного доступа, уничтожения, модификации (изменения), копирования, распространения и (или) предоставления инфор</w:t>
      </w:r>
      <w:r>
        <w:t>мации, блокирования правомерного доступа к информации, а также иных неправомерных действий.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Основные требования по защите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Защите подлежит информация, неправомерные действия в отношении которой могут причинить вред ее обладателю, пол</w:t>
      </w:r>
      <w:r>
        <w:t>ьзователю или иному лицу.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Требования по защите общедоступной информации могут устанавливаться только в целях недопущения ее уничтожения, модификации (изменения), блокирования правомерного доступа к ней.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Требования по защите информации в государственных инф</w:t>
      </w:r>
      <w:r>
        <w:t>ормационных системах, а также информационных системах, содержащих информацию, распространение и (или) предоставление которой ограничено, определяются  законодательством.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Информация, распространение и (или) предоставление которой ограничено, не отнесенная к государственным секретам, должна обрабатываться в информационных системах с применением системы защиты информации, аттестованной в порядке, установленном Оперативно-анал</w:t>
      </w:r>
      <w:r>
        <w:t>итическим центром при Президенте Республики Беларусь.</w:t>
      </w:r>
    </w:p>
    <w:p w:rsidR="00000000" w:rsidRDefault="00A86CCF">
      <w:pPr>
        <w:pStyle w:val="ConsPlusNormal"/>
        <w:jc w:val="both"/>
      </w:pPr>
      <w:r>
        <w:t>(часть четвертая статьи 28 в ред. Закона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Не допускается эксплуатация государственных информационных систем без реализации мер по защите информации.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Обеспечение</w:t>
      </w:r>
      <w:r>
        <w:t xml:space="preserve"> целостности и сохранности информации, содержащейся в государственных информационных системах, осуществляется путем установления и соблюдения единых требований по защите информации от неправомерного доступа, уничтожения, модификации (изменения) и блокирова</w:t>
      </w:r>
      <w:r>
        <w:t>ния правомерного доступа к ней, в том числе при осуществлении доступа к информационным сетям.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Для создания системы защиты информации используются средства технической и криптографической защиты информации, имеющие сертификат соответствия, выданный в Национ</w:t>
      </w:r>
      <w:r>
        <w:t>альной системе подтверждения соответствия Республики Беларусь, или положительное экспертное заключение по результатам государственной экспертизы, порядок проведения которой определяется Оперативно-аналитическим центром при Президенте Республики Беларусь.</w:t>
      </w:r>
    </w:p>
    <w:p w:rsidR="00000000" w:rsidRDefault="00A86CCF">
      <w:pPr>
        <w:pStyle w:val="ConsPlusNormal"/>
        <w:jc w:val="both"/>
      </w:pPr>
      <w:r>
        <w:t>(</w:t>
      </w:r>
      <w:r>
        <w:t>часть седьмая статьи 28 в ред. Закона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 случаях, определенных законодательными актами о лицензировании, физические и юридические лица, занимающиеся созданием средств защиты информации и (или) реализацией мер по за</w:t>
      </w:r>
      <w:r>
        <w:t>щите информации, вправе осуществлять деятельность в этой области на основании специальных разрешений (лицензий).</w:t>
      </w:r>
    </w:p>
    <w:p w:rsidR="00000000" w:rsidRDefault="00A86CCF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Меры по защите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К правовым мерам по за</w:t>
      </w:r>
      <w:r>
        <w:t>щите информации относятся заключаемые обладателем информации с пользователем информации договоры, в которых устанавливаются условия пользования информацией, а также ответственность сторон по договору за нарушение указанных условий.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К организационным мерам </w:t>
      </w:r>
      <w:r>
        <w:t>по защите информации относятся обеспечение особого режима допуска на территории (в помещения), где может быть осуществлен доступ к информации (материальным носителям информации), а также разграничение доступа к информации по кругу лиц и характеру информаци</w:t>
      </w:r>
      <w:r>
        <w:t>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К техническим мерам по защите информации относятся меры по использованию средств технической и криптографической защиты информации, а также меры по контролю защищенности информации.</w:t>
      </w:r>
    </w:p>
    <w:p w:rsidR="00000000" w:rsidRDefault="00A86CCF">
      <w:pPr>
        <w:pStyle w:val="ConsPlusNormal"/>
        <w:jc w:val="both"/>
      </w:pPr>
      <w:r>
        <w:lastRenderedPageBreak/>
        <w:t>(часть третья статьи 29 в ред. Закона Республики Беларусь от 04.01.2014</w:t>
      </w:r>
      <w:r>
        <w:t xml:space="preserve">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Государственные органы и юридические лица, осуществляющие обработку информации, распространение и (или) предоставление которой ограничено, определяют соответствующие подразделения или должностных лиц, ответственных за обеспечение защиты информаци</w:t>
      </w:r>
      <w:r>
        <w:t>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Организация защиты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Защита информации организуется: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 отношении общедоступной информации - лицом, осуществляющим распространение и (или) предоставление такой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в </w:t>
      </w:r>
      <w:r>
        <w:t>отношении информации, распространение и (или) предоставление которой ограничено, - собственником или оператором информационной системы, содержащей такую информацию, либо обладателем информации, если такая информация не содержится в информационных системах;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иными лицами в случаях, определенных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Права и обязанности субъектов информационных отношений по защите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Обладатель информации, собственник программно-технических средств, информационных ресурсов, информационных систем и информационных сетей или уполномоченные ими лица вправе: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запрещать или приостанавливать обработку информации и (или) пользование ею в случае</w:t>
      </w:r>
      <w:r>
        <w:t xml:space="preserve"> невыполнения требований по защите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обращаться в государственные органы, определенные Президентом Республики Беларусь и (или) Советом Министров Республики Беларусь, для оценки правильности выполнения требований по защите их информации в информац</w:t>
      </w:r>
      <w:r>
        <w:t>ионных системах, проведения экспертизы достаточности мер по защите их программно-технических средств, информационных ресурсов, информационных систем и информационных сетей, а также для получения консультаций.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Владелец информационных систем и информационных</w:t>
      </w:r>
      <w:r>
        <w:t xml:space="preserve"> сетей обязан уведомить их собственника, а также обладателя информации о всех фактах нарушения требований по защите информации.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Обладатель информации, оператор информационной системы в случаях, установленных законодательством, обязаны:</w:t>
      </w:r>
    </w:p>
    <w:p w:rsidR="00000000" w:rsidRDefault="00A86CCF">
      <w:pPr>
        <w:pStyle w:val="ConsPlusNormal"/>
        <w:jc w:val="both"/>
      </w:pPr>
      <w:r>
        <w:t>(в ред. Закона Респу</w:t>
      </w:r>
      <w:r>
        <w:t>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обеспечить защиту информации, а также постоянный контроль за соблюдением требований по защите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установить порядок предоставления информации пользователю информации и определить необходимые меры по обеспечени</w:t>
      </w:r>
      <w:r>
        <w:t>ю условий доступа к информации пользователя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не допускать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обеспечивать возможность незамедлительного восстановления информации, модиф</w:t>
      </w:r>
      <w:r>
        <w:t>ицированной (измененной) или уничтоженной вследствие неправомерного (несанкционированного) доступа к ней.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 Исключена.</w:t>
      </w:r>
    </w:p>
    <w:p w:rsidR="00000000" w:rsidRDefault="00A86CCF">
      <w:pPr>
        <w:pStyle w:val="ConsPlusNormal"/>
        <w:jc w:val="both"/>
      </w:pPr>
      <w:r>
        <w:t>(статья 32 исключена. - Закон Республики Беларусь от 10.10.2022 N 209-З)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8</w:t>
      </w:r>
    </w:p>
    <w:p w:rsidR="00000000" w:rsidRDefault="00A86CCF">
      <w:pPr>
        <w:pStyle w:val="ConsPlusTitle"/>
        <w:jc w:val="center"/>
      </w:pPr>
      <w:r>
        <w:t xml:space="preserve">ПРАВА И ОБЯЗАННОСТИ СУБЪЕКТОВ ИНФОРМАЦИОННЫХ </w:t>
      </w:r>
      <w:r>
        <w:t>ОТНОШЕНИЙ. ОТВЕТСТВЕННОСТЬ ЗА НАРУШЕНИЕ ТРЕБОВАНИЙ ЗАКОНОДАТЕЛЬСТВА ОБ ИНФОРМАЦИИ, ИНФОРМАТИЗАЦИИ И ЗАЩИТЕ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Права и обязанности обладателя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Обладатель информации в отношении информации, которой он обладает, имеет право: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рас</w:t>
      </w:r>
      <w:r>
        <w:t>пространять и (или) предоставлять информацию, пользоваться ею;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разрешать или ограничивать доступ к информации, определять порядок и условия такого доступа в соответствии с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требовать указания себя в качестве источника информации, ставшей общедоступной по его решению, при ее распространении и (или) предоставлении другими лицами;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определять условия обработки информации и пользования ею в информационных системах и информационных</w:t>
      </w:r>
      <w:r>
        <w:t xml:space="preserve"> сетях;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передавать права на пользование информацией в соответствии с законодательством или по договору;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защищать в установленном законодательством порядке свои права в случае незаконного получения и</w:t>
      </w:r>
      <w:r>
        <w:t>нформации или незаконного пользования ею иными лицами;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меры по защите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 xml:space="preserve">(в ред. </w:t>
      </w:r>
      <w:r>
        <w:t>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Права обладателя информации, содержащейся в информационном ресурсе, подлежат охране независимо от авторских и иных прав на информационный ресурс.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Права обладателя информации не распространяются на программн</w:t>
      </w:r>
      <w:r>
        <w:t>о-технические средства, информационные системы и информационные сети, принадлежащие собственнику, с помощью которых осуществляются поиск, получение, передача, сбор, обработка, накопление, хранение, распространение и (или) предоставление информации, пользов</w:t>
      </w:r>
      <w:r>
        <w:t>ание информацией.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Обладатель информации обязан: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соблюдать права и законные интересы иных лиц при распространении и (или) предоставлении информации, которой он обладает, а также при пользовании ею;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принимать меры по защите информации, если такая обязанность</w:t>
      </w:r>
      <w:r>
        <w:t xml:space="preserve"> установлена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распространять и (или) предоставлять информацию, в отношении которой законодательными актами установлена обязательность ее распространения и (или) предоставлени</w:t>
      </w:r>
      <w:r>
        <w:t>я;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предоставлять достоверную, полную информацию в установленный срок;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ограничивать и (или) запрещать доступ к информации, если такая обязанность установлена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</w:t>
      </w:r>
      <w:r>
        <w:t>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обеспечивать сохранность информации, распространение и (или) предоставление которой ограничено;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</w:t>
      </w:r>
      <w:r>
        <w:t>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 и обязанности пользователя информации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Пользователь информации имеет право: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получать, распространять и (или) предоставлять информацию;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использовать информационные технологии, информационные системы и информационные сети;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знакомиться со своими персональными данными;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</w:t>
      </w:r>
      <w:r>
        <w:t>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Пользователь информации обязан: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соблюдать права и законные интересы других лиц при использовании информационных технологий, информационных систем и информационных сетей;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принимать меры по защите информации, если такая обязанност</w:t>
      </w:r>
      <w:r>
        <w:t>ь установлена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обеспечивать сохранность информации, распространение и (или) предоставление которой ограничено, и не передавать ее полностью или частично третьим лицам без сог</w:t>
      </w:r>
      <w:r>
        <w:t>ласия обладателя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Права и обязанности пользователя информационной системы и (и</w:t>
      </w:r>
      <w:r>
        <w:rPr>
          <w:b/>
          <w:bCs/>
        </w:rPr>
        <w:t>ли) информационной сети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Пользователь информационной системы и (или) информационной сети имеет право: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использовать информационную систему и (или) информационную сеть для доступа к информационным ресурсам;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получать, распространять и (или) предоставлять инфо</w:t>
      </w:r>
      <w:r>
        <w:t>рмацию, содержащуюся в информационной системе и (или) информационной сети;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Пользователь информационной </w:t>
      </w:r>
      <w:r>
        <w:t>системы и (или) информационной сети обязан: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соблюдать права других лиц при использовании информационной системы и (или) информационной сети;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Права и обязанности собственника информационных ресурсов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Собственник информационных ресурсов, если иное не предусмотрено настоящим Законом и иными законодательными актами, имеет право: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bookmarkStart w:id="8" w:name="Par547"/>
      <w:bookmarkEnd w:id="8"/>
      <w:r>
        <w:t>предоставлять права владения и пользования информационными ресурсами иному лицу;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>определять правила обработки информации, использования информационных ресурсов;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определять условия распор</w:t>
      </w:r>
      <w:r>
        <w:t>яжения документированной информацией в случае ее распространения и (или) предоставления по договору;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</w:t>
      </w:r>
      <w:r>
        <w:t>бственник информационных ресурсов обязан: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определять условия владения и пользования информационными ресурсами в случае, предусмотренном абзацем вторым части первой настоящей статьи;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меры по защите информационных ресурсов, если такая обязанност</w:t>
      </w:r>
      <w:r>
        <w:t>ь установлена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37. Права и обязанности собственника программно-технических средств, информационных систем и информационных сетей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Собственником программно-технических средств, используемых для создания информационной системы, и собственником информационной системы, о</w:t>
      </w:r>
      <w:r>
        <w:t>бразующих информационную сеть, могут являться как одно, так и несколько лиц.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Собственник программно-технических средств, информационных систем и информационных сетей вправе передать иному лицу права владения и пользования программно-техническими средствами</w:t>
      </w:r>
      <w:r>
        <w:t>, информационными системами и информационными сетями.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Права на информацию, включенную в состав информационных систем, определяются соглашением между обладателями информации и собственниками информационных систем.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Правомочия собственника государственной инф</w:t>
      </w:r>
      <w:r>
        <w:t>ормационной системы осуществляет заказчик по государственному контракту на выполнение подрядных работ для государственных нужд по созданию такой информационной системы, если иное не указано в решении о ее создании.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Собственник информационной системы вправе</w:t>
      </w:r>
      <w:r>
        <w:t>, если иное не установлено обладателем информации, запретить или ограничить передачу, распространение и (или) предоставление информации.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Собственник программно-технических средств, информационных систем и информационных сетей обладает другими правами в соответствии с настоящим Законом и иными актами законодательства, исполняет обязанности в соответствии с настоящим Законом и иными законодат</w:t>
      </w:r>
      <w:r>
        <w:t>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Права и обязанности владельца программно-технических средств, информационных ресурсов, информационных систем и информационных сетей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Владелец программно-технических средс</w:t>
      </w:r>
      <w:r>
        <w:t>тв, информационных ресурсов, информационных систем и информационных сетей имеет право: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определять условия их использования с соблюдением исключительных прав на объекты интеллектуальной собственности;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иные действия в соответствии с настоящим За</w:t>
      </w:r>
      <w:r>
        <w:t>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Владелец программно-технических средств, информационных ресурсов, информационных систем и информационных сетей обязан: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lastRenderedPageBreak/>
        <w:t xml:space="preserve">осуществлять меры по защите информации, </w:t>
      </w:r>
      <w:r>
        <w:t>если такая обязанность установлена законодательными актами;</w:t>
      </w:r>
    </w:p>
    <w:p w:rsidR="00000000" w:rsidRDefault="00A86CCF">
      <w:pPr>
        <w:pStyle w:val="ConsPlusNormal"/>
        <w:jc w:val="both"/>
      </w:pPr>
      <w:r>
        <w:t>(в ред. Законов Республики Беларусь от 04.01.2014 N 102-З,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исполнять другие обязанности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</w:t>
      </w:r>
      <w:r>
        <w:t>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Права и обязанности информационного посредника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Информационный посредник обладает правами в соответствии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</w:t>
      </w:r>
      <w:r>
        <w:t>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Информационный посредник обязан обеспечить предоставление информационных услуг обладателю и (или) пользователю информации на основании их обращений или в соответствии с условиями договора между информационным посредником и обладателем или поль</w:t>
      </w:r>
      <w:r>
        <w:t>зователем информации либо уполномоченными ими лицами.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04.01.2014 N 102-З)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Информационному посреднику запрещается распространять и (или) предоставлять третьим лицам информацию, полученную при предоставлении информационн</w:t>
      </w:r>
      <w:r>
        <w:t>ых услуг, кроме случаев, предусмотренных законодательством.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Информационный посредник исполняет другие обязанности в соответствии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</w:t>
      </w:r>
      <w:r>
        <w:t>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Права и обязанности оператора информационной системы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Оператор информационной системы имеет право: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эксплуатацию информационной системы в порядке и на условиях, определенных договором, заключенным с ее владельцем;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определять порядок эксплуатации информационной системы в случае, если он является ее владельцем;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осуществлять иные действия в соо</w:t>
      </w:r>
      <w:r>
        <w:t>тветствии с настоящим Законом и иными актами законодательства.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Оператор информационной системы обязан: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обеспечить целостность и сохранность информации, содержащейся в информационной системе;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принима</w:t>
      </w:r>
      <w:r>
        <w:t>ть меры по предотвращению разглашения, утраты, искажения, уничтожения, модификации (изменения) информации и блокирования правомерного доступа к ней, а при необходимости - меры по восстановлению утраченной информации;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исполнять другие обязанности в соответс</w:t>
      </w:r>
      <w:r>
        <w:t>твии с настоящим Законом и иными законодательными актами.</w:t>
      </w:r>
    </w:p>
    <w:p w:rsidR="00000000" w:rsidRDefault="00A86CCF">
      <w:pPr>
        <w:pStyle w:val="ConsPlusNormal"/>
        <w:jc w:val="both"/>
      </w:pPr>
      <w:r>
        <w:t>(в ред. Закона Республики Беларусь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Ответственность за нарушение законодательства об информации, информатизации и защите информации</w:t>
      </w:r>
    </w:p>
    <w:p w:rsidR="00000000" w:rsidRDefault="00A86CCF">
      <w:pPr>
        <w:pStyle w:val="ConsPlusNormal"/>
        <w:ind w:firstLine="540"/>
        <w:jc w:val="both"/>
      </w:pPr>
      <w:r>
        <w:t>(в ред. Закона Республики Белару</w:t>
      </w:r>
      <w:r>
        <w:t>сь от 24.05.2021 N 111-З)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Нарушение законодательства об информации, информатизации и защите информации влечет  ответственность в соответствии с законодательными актами.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Title"/>
        <w:jc w:val="center"/>
        <w:outlineLvl w:val="0"/>
      </w:pPr>
      <w:r>
        <w:t>ГЛАВА 9</w:t>
      </w:r>
    </w:p>
    <w:p w:rsidR="00000000" w:rsidRDefault="00A86CCF">
      <w:pPr>
        <w:pStyle w:val="ConsPlusTitle"/>
        <w:jc w:val="center"/>
      </w:pPr>
      <w:r>
        <w:lastRenderedPageBreak/>
        <w:t>ЗАКЛЮЧИТЕЛЬНЫЕ ПОЛОЖЕНИЯ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Признание утратившими силу закона Респуб</w:t>
      </w:r>
      <w:r>
        <w:rPr>
          <w:b/>
          <w:bCs/>
        </w:rPr>
        <w:t>лики Беларусь и отдельного положения закона Республики Беларусь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Закон Республики Беларусь от 6 сентября 1995 года "Об информатизации" (Ведамасцi Вярхоўнага Савета Рэспублiкi Беларусь, 1995 г., N 33, ст. 428);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статью 14 Закона Республики Беларусь от 20 июля 2006 года "О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нормативных правовых акт</w:t>
      </w:r>
      <w:r>
        <w:t>ов в области технического нормирования и стандартизации" (Национальный реестр правовых актов Республики Беларусь, 2006 г., N 122, 2/1259).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bookmarkStart w:id="9" w:name="Par619"/>
      <w:bookmarkEnd w:id="9"/>
      <w:r>
        <w:rPr>
          <w:b/>
          <w:bCs/>
        </w:rPr>
        <w:t>Статья 43. Меры по реализации положений настоящего Закона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Совету Министров Республики Беларусь в шестим</w:t>
      </w:r>
      <w:r>
        <w:t>есячный срок: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 xml:space="preserve"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</w:t>
      </w:r>
      <w:r>
        <w:t>в соответствие с настоящим Законом;</w:t>
      </w:r>
    </w:p>
    <w:p w:rsidR="00000000" w:rsidRDefault="00A86CCF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Вступление в силу настоящего Закона</w:t>
      </w: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ind w:firstLine="540"/>
        <w:jc w:val="both"/>
      </w:pPr>
      <w:r>
        <w:t>Настоящий Закон вступает в силу через шесть месяцев после его официального опубликования, за иск</w:t>
      </w:r>
      <w:r>
        <w:t>лючением настоящей статьи и статьи 43, которые вступают в силу со дня официального опубликования настоящего Закона.</w:t>
      </w:r>
    </w:p>
    <w:p w:rsidR="00000000" w:rsidRDefault="00A86CCF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86CC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A86CC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jc w:val="both"/>
      </w:pPr>
    </w:p>
    <w:p w:rsidR="00000000" w:rsidRDefault="00A8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CCF" w:rsidRDefault="00A86CCF">
      <w:pPr>
        <w:pStyle w:val="ConsPlusNormal"/>
        <w:rPr>
          <w:sz w:val="16"/>
          <w:szCs w:val="16"/>
        </w:rPr>
      </w:pPr>
    </w:p>
    <w:sectPr w:rsidR="00A86C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A0"/>
    <w:rsid w:val="003B37A0"/>
    <w:rsid w:val="00A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66BE92-8495-4D9C-AB8F-CD4EB147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9545</Words>
  <Characters>54411</Characters>
  <Application>Microsoft Office Word</Application>
  <DocSecurity>2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63829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2023-09-22T09:42:00Z</dcterms:created>
  <dcterms:modified xsi:type="dcterms:W3CDTF">2023-09-22T09:42:00Z</dcterms:modified>
</cp:coreProperties>
</file>